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AE" w:rsidRDefault="00A02DAE" w:rsidP="00A02DAE">
      <w:pPr>
        <w:spacing w:line="252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АДМИНИСТРАЦИЯ</w:t>
      </w:r>
    </w:p>
    <w:p w:rsidR="00A02DAE" w:rsidRDefault="00A02DAE" w:rsidP="00A02DAE">
      <w:pPr>
        <w:spacing w:line="252" w:lineRule="auto"/>
        <w:ind w:firstLine="54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РЕЧЕНСКОГО СЕЛЬСКОГО ПОСЕЛЕНИЯ</w:t>
      </w:r>
    </w:p>
    <w:p w:rsidR="00A02DAE" w:rsidRDefault="00A02DAE" w:rsidP="00A02DAE">
      <w:pPr>
        <w:spacing w:line="252" w:lineRule="auto"/>
        <w:ind w:firstLine="54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АЛЕКСЕЕВСКОГО МУНИЦИПАЛЬНОГО РАЙОНА</w:t>
      </w:r>
    </w:p>
    <w:p w:rsidR="00A02DAE" w:rsidRDefault="00A02DAE" w:rsidP="00A02DAE">
      <w:pPr>
        <w:pBdr>
          <w:bottom w:val="single" w:sz="12" w:space="1" w:color="auto"/>
        </w:pBdr>
        <w:spacing w:line="252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ВОЛГОГРАДСКОЙ ОБЛАСТИ</w:t>
      </w:r>
    </w:p>
    <w:p w:rsidR="00A02DAE" w:rsidRDefault="00A02DAE" w:rsidP="00A02DAE">
      <w:pPr>
        <w:spacing w:before="240" w:after="160" w:line="252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П О С Т А Н О В Л Е Н И Е</w:t>
      </w:r>
    </w:p>
    <w:p w:rsidR="00A02DAE" w:rsidRDefault="00A02DAE" w:rsidP="00A02DAE">
      <w:pPr>
        <w:shd w:val="clear" w:color="auto" w:fill="FFFFFF"/>
        <w:spacing w:after="160" w:line="252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От 21 .07.2025  года     №39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A02DAE" w:rsidTr="00A02DAE"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2DAE" w:rsidRDefault="00A02DAE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Об утверждении </w:t>
            </w:r>
            <w:r>
              <w:rPr>
                <w:rFonts w:ascii="Arial" w:hAnsi="Arial" w:cs="Arial"/>
                <w:color w:val="000000"/>
                <w:lang w:eastAsia="en-US"/>
              </w:rPr>
              <w:t>а</w:t>
            </w:r>
            <w:r>
              <w:rPr>
                <w:rFonts w:ascii="Arial" w:hAnsi="Arial" w:cs="Arial"/>
                <w:lang w:eastAsia="en-US"/>
              </w:rPr>
              <w:t>дминистративного регламента предоставления муниципальной услуги «</w:t>
            </w:r>
            <w:r>
              <w:rPr>
                <w:rFonts w:ascii="Arial" w:hAnsi="Arial" w:cs="Arial"/>
              </w:rPr>
              <w:t>Присвоение адреса объекту адресации, изменение и аннулирование такого адреса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</w:tr>
    </w:tbl>
    <w:p w:rsidR="00A02DAE" w:rsidRDefault="00A02DAE" w:rsidP="00A02DAE">
      <w:pPr>
        <w:spacing w:after="160" w:line="276" w:lineRule="auto"/>
        <w:rPr>
          <w:rFonts w:ascii="Arial" w:hAnsi="Arial" w:cs="Arial"/>
          <w:lang w:eastAsia="en-US"/>
        </w:rPr>
      </w:pPr>
    </w:p>
    <w:p w:rsidR="00A02DAE" w:rsidRDefault="00A02DAE" w:rsidP="00A02DAE">
      <w:pPr>
        <w:pStyle w:val="ConsPlusTitle"/>
        <w:rPr>
          <w:rFonts w:ascii="Arial" w:eastAsia="Times New Roman" w:hAnsi="Arial" w:cs="Arial"/>
          <w:b w:val="0"/>
          <w:sz w:val="24"/>
          <w:szCs w:val="24"/>
          <w:lang w:eastAsia="ar-SA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en-US"/>
        </w:rPr>
        <w:t xml:space="preserve">          </w:t>
      </w:r>
      <w:r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27.07.2010 N 210-ФЗ "Об организации предоставления государственных и муниципальных услуг", постановлением администрации Реченского сельского поселения Алексеевского муниципального района от 178.09.2018 № 55 «Об утверждении Порядка разработки и утверждения административных регламентов исполнения муниципальных услуг (исполнения муниципальных функций)» и руководствуясь Уставом Реченского сельского поселения Алексеевского муниципального района Волгоградской области, администрация Реченского сельского поселения  Алексеевского муниципального района Волгоградской области </w:t>
      </w:r>
      <w:r>
        <w:rPr>
          <w:rFonts w:ascii="Arial" w:hAnsi="Arial" w:cs="Arial"/>
          <w:sz w:val="24"/>
          <w:szCs w:val="24"/>
        </w:rPr>
        <w:t>постановляет:</w:t>
      </w:r>
    </w:p>
    <w:p w:rsidR="00A02DAE" w:rsidRDefault="00A02DAE" w:rsidP="00A02DAE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  <w:lang w:eastAsia="en-US"/>
        </w:rPr>
        <w:t xml:space="preserve">                                                                                                                             </w:t>
      </w:r>
    </w:p>
    <w:p w:rsidR="00A02DAE" w:rsidRDefault="00A02DAE" w:rsidP="00A02DA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1.Утвердить административный регламент предоставления  муниципальной услуги </w:t>
      </w:r>
      <w:r>
        <w:rPr>
          <w:rFonts w:ascii="Arial" w:hAnsi="Arial" w:cs="Arial"/>
          <w:lang w:eastAsia="en-US"/>
        </w:rPr>
        <w:t>«</w:t>
      </w:r>
      <w:r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>
        <w:rPr>
          <w:rFonts w:ascii="Arial" w:hAnsi="Arial" w:cs="Arial"/>
          <w:lang w:eastAsia="en-US"/>
        </w:rPr>
        <w:t xml:space="preserve">» </w:t>
      </w:r>
      <w:r>
        <w:rPr>
          <w:rFonts w:ascii="Arial" w:hAnsi="Arial" w:cs="Arial"/>
          <w:bCs/>
        </w:rPr>
        <w:t>согласно приложению.</w:t>
      </w:r>
    </w:p>
    <w:p w:rsidR="00A02DAE" w:rsidRDefault="00A02DAE" w:rsidP="00A02DAE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2. Признать утратившими силу постановления администрации Реченского сельского поселения Алексеевского муниципального района Волгоградской области:</w:t>
      </w:r>
    </w:p>
    <w:p w:rsidR="00A02DAE" w:rsidRDefault="00A02DAE" w:rsidP="00A02DAE">
      <w:pPr>
        <w:rPr>
          <w:rFonts w:ascii="Arial" w:hAnsi="Arial" w:cs="Arial"/>
          <w:bCs/>
        </w:rPr>
      </w:pPr>
      <w:r>
        <w:rPr>
          <w:rFonts w:ascii="Arial" w:hAnsi="Arial" w:cs="Arial"/>
        </w:rPr>
        <w:t>-  от 23.06.2023 № 35«Об утверждении а</w:t>
      </w:r>
      <w:r>
        <w:rPr>
          <w:rStyle w:val="FontStyle47"/>
          <w:rFonts w:ascii="Arial" w:hAnsi="Arial" w:cs="Arial"/>
          <w:bCs/>
        </w:rPr>
        <w:t xml:space="preserve">дминистративного регламента по предоставлению муниципальной услуги </w:t>
      </w:r>
      <w:r>
        <w:rPr>
          <w:rFonts w:ascii="Arial" w:hAnsi="Arial" w:cs="Arial"/>
        </w:rPr>
        <w:t>«Присвоение адреса объекту адресации,</w:t>
      </w:r>
    </w:p>
    <w:p w:rsidR="00A02DAE" w:rsidRDefault="00A02DAE" w:rsidP="00A02DA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изменение и аннулирование такого адреса»».</w:t>
      </w:r>
    </w:p>
    <w:p w:rsidR="00A02DAE" w:rsidRDefault="00A02DAE" w:rsidP="00A02DA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Cs/>
        </w:rPr>
        <w:t xml:space="preserve"> 3. Настоящее постановление вступает в силу с момента его подписания и подлежит обнародованию.</w:t>
      </w:r>
      <w:r>
        <w:rPr>
          <w:rFonts w:ascii="Arial" w:hAnsi="Arial" w:cs="Arial"/>
        </w:rPr>
        <w:t xml:space="preserve"> </w:t>
      </w:r>
    </w:p>
    <w:p w:rsidR="00A02DAE" w:rsidRDefault="00A02DAE" w:rsidP="00A02DAE">
      <w:pPr>
        <w:pStyle w:val="ConsPlusNormal0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ConsPlusNormal0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ConsPlusNormal0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ConsPlusNormal0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ConsPlusNormal0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ConsPlusNormal0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ConsPlusNormal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Реченского сельского поселения                                              Г.И. Андреянова</w:t>
      </w: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02DAE" w:rsidRDefault="00A02DAE" w:rsidP="00A02DAE">
      <w:pPr>
        <w:suppressAutoHyphens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Утвержден</w:t>
      </w:r>
    </w:p>
    <w:p w:rsidR="00A02DAE" w:rsidRDefault="00A02DAE" w:rsidP="00A02DAE">
      <w:pPr>
        <w:widowControl w:val="0"/>
        <w:autoSpaceDE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постановлением администрации</w:t>
      </w:r>
    </w:p>
    <w:p w:rsidR="00A02DAE" w:rsidRDefault="00A02DAE" w:rsidP="00A02DAE">
      <w:pPr>
        <w:widowControl w:val="0"/>
        <w:autoSpaceDE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Реченского сельского поселения                                                                                                                                Алексеевского муниципального района</w:t>
      </w:r>
    </w:p>
    <w:p w:rsidR="00A02DAE" w:rsidRDefault="00A02DAE" w:rsidP="00A02DAE">
      <w:pPr>
        <w:widowControl w:val="0"/>
        <w:autoSpaceDE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Волгоградской области </w:t>
      </w:r>
    </w:p>
    <w:p w:rsidR="00A02DAE" w:rsidRDefault="00A02DAE" w:rsidP="00A02DAE">
      <w:pPr>
        <w:widowControl w:val="0"/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  <w:highlight w:val="yellow"/>
        </w:rPr>
        <w:t>от .21.07.2025 г. №</w:t>
      </w:r>
      <w:r>
        <w:rPr>
          <w:rFonts w:ascii="Arial" w:hAnsi="Arial" w:cs="Arial"/>
        </w:rPr>
        <w:t xml:space="preserve">39 </w:t>
      </w:r>
    </w:p>
    <w:p w:rsidR="00A02DAE" w:rsidRDefault="00A02DAE" w:rsidP="00A02DA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A02DAE" w:rsidRDefault="00A02DAE" w:rsidP="00A02DA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A02DAE" w:rsidRDefault="00A02DAE" w:rsidP="00A02DA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Административный регламент</w:t>
      </w:r>
    </w:p>
    <w:p w:rsidR="00A02DAE" w:rsidRDefault="00A02DAE" w:rsidP="00A02DA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предоставления муниципальной услуги</w:t>
      </w:r>
    </w:p>
    <w:p w:rsidR="00A02DAE" w:rsidRDefault="00A02DAE" w:rsidP="00A02DA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«Присвоение адреса объекту адресации, изменение  и аннулирование такого адреса»</w:t>
      </w:r>
    </w:p>
    <w:p w:rsidR="00A02DAE" w:rsidRDefault="00A02DAE" w:rsidP="00A02DAE">
      <w:pPr>
        <w:pStyle w:val="ConsPlusNormal0"/>
        <w:jc w:val="center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ConsPlusNormal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Общие положения</w:t>
      </w:r>
    </w:p>
    <w:p w:rsidR="00A02DAE" w:rsidRDefault="00A02DAE" w:rsidP="00A02DAE">
      <w:pPr>
        <w:pStyle w:val="ConsPlusNormal0"/>
        <w:jc w:val="center"/>
        <w:rPr>
          <w:rFonts w:ascii="Arial" w:hAnsi="Arial" w:cs="Arial"/>
          <w:sz w:val="24"/>
          <w:szCs w:val="24"/>
        </w:rPr>
      </w:pPr>
    </w:p>
    <w:p w:rsidR="00A02DAE" w:rsidRDefault="00A02DAE" w:rsidP="00A02DAE">
      <w:pPr>
        <w:pStyle w:val="1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Административный регламент предоставления муниципальной услуги «Присвоение адреса объекту адресации, изменение и аннулирование такого адреса»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A02DAE" w:rsidRDefault="00A02DAE" w:rsidP="00A02DAE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1.2. Сведения о заявителях.</w:t>
      </w:r>
    </w:p>
    <w:p w:rsidR="00A02DAE" w:rsidRDefault="00A02DAE" w:rsidP="00A02DAE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Заявителями на получение муниципальной услуги являются: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 собственники объекта адресации;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 лица, обладающие одним из следующих вещных прав на объект адресации: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право хозяйственного ведения;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право оперативного управления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право пожизненно наследуемого владения;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право постоянного (бессрочного) пользования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3) представители заявителя: 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представители заявителя, действующие в силу полномочий, основанных на </w:t>
      </w:r>
      <w:r>
        <w:rPr>
          <w:rFonts w:ascii="Arial" w:eastAsia="Times New Roman" w:hAnsi="Arial" w:cs="Arial"/>
        </w:rPr>
        <w:lastRenderedPageBreak/>
        <w:t>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</w:r>
      <w:r>
        <w:rPr>
          <w:rFonts w:ascii="Arial" w:eastAsia="Times New Roman" w:hAnsi="Arial" w:cs="Arial"/>
          <w:i/>
        </w:rPr>
        <w:t xml:space="preserve"> 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:rsidR="00A02DAE" w:rsidRDefault="00A02DAE" w:rsidP="00A02DAE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4) кадастровый инженер, выполняющий на основании документа, предусмотренного </w:t>
      </w:r>
      <w:hyperlink r:id="rId4" w:history="1">
        <w:r>
          <w:rPr>
            <w:rStyle w:val="a3"/>
            <w:rFonts w:eastAsia="Times New Roman" w:cs="Arial"/>
            <w:color w:val="auto"/>
            <w:u w:val="none"/>
          </w:rPr>
          <w:t>статьей 35</w:t>
        </w:r>
      </w:hyperlink>
      <w:r>
        <w:rPr>
          <w:rFonts w:ascii="Arial" w:eastAsia="Times New Roman" w:hAnsi="Arial" w:cs="Arial"/>
        </w:rPr>
        <w:t xml:space="preserve"> или </w:t>
      </w:r>
      <w:hyperlink r:id="rId5" w:history="1">
        <w:r>
          <w:rPr>
            <w:rStyle w:val="a3"/>
            <w:rFonts w:eastAsia="Times New Roman" w:cs="Arial"/>
            <w:color w:val="auto"/>
            <w:u w:val="none"/>
          </w:rPr>
          <w:t>статьей 42.3</w:t>
        </w:r>
      </w:hyperlink>
      <w:r>
        <w:rPr>
          <w:rFonts w:ascii="Arial" w:eastAsia="Times New Roman" w:hAnsi="Arial" w:cs="Arial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Порядок информирования заявителей о предоставлении муниципальной услуги. 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1.3.1 Сведения о месте нахождения, контактных телефонах и графике работы администрация Реченского сельского поселения  Алексеевского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A02DAE" w:rsidRDefault="00A02DAE" w:rsidP="00A02DA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403266, Волгоградская область, Алексеевский район, х.Реченский, 59.</w:t>
      </w:r>
    </w:p>
    <w:p w:rsidR="00A02DAE" w:rsidRDefault="00A02DAE" w:rsidP="00A02DA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График работы администрации Реченского сельского поселения - с понедельника по пятницу - с 8.00 до 16.00 час. (перерыв с 12.00 до 13.00 час); суббота и воскресенье - выходные дни.</w:t>
      </w:r>
    </w:p>
    <w:p w:rsidR="00A02DAE" w:rsidRDefault="00A02DAE" w:rsidP="00A02DA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Справочные телефоны: (8-84446) 3-47-49 факс; (8-84446) 3-47-98</w:t>
      </w:r>
    </w:p>
    <w:p w:rsidR="00A02DAE" w:rsidRDefault="00A02DAE" w:rsidP="00A02DAE">
      <w:pPr>
        <w:shd w:val="clear" w:color="auto" w:fill="FFFFFF"/>
        <w:ind w:hanging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Адрес официального сайта администрации Реченского сельского поселения </w:t>
      </w:r>
      <w:hyperlink r:id="rId6" w:history="1">
        <w:r>
          <w:rPr>
            <w:rStyle w:val="a3"/>
            <w:rFonts w:cs="Arial"/>
          </w:rPr>
          <w:t>https://www</w:t>
        </w:r>
      </w:hyperlink>
      <w:r>
        <w:rPr>
          <w:rFonts w:ascii="Arial" w:hAnsi="Arial" w:cs="Arial"/>
        </w:rPr>
        <w:t xml:space="preserve"> реченское34.рф </w:t>
      </w:r>
      <w:r>
        <w:rPr>
          <w:rFonts w:ascii="Arial" w:hAnsi="Arial" w:cs="Arial"/>
          <w:color w:val="000000"/>
        </w:rPr>
        <w:t xml:space="preserve">  в информационно-телекоммуникационной сети «Интернет».</w:t>
      </w:r>
    </w:p>
    <w:p w:rsidR="00A02DAE" w:rsidRDefault="00A02DAE" w:rsidP="00A02DAE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 </w:t>
      </w:r>
      <w:r>
        <w:rPr>
          <w:rFonts w:ascii="Arial" w:hAnsi="Arial" w:cs="Arial"/>
          <w:lang w:val="en-US"/>
        </w:rPr>
        <w:t>rechska</w:t>
      </w:r>
      <w:r>
        <w:rPr>
          <w:rFonts w:ascii="Arial" w:hAnsi="Arial" w:cs="Arial"/>
        </w:rPr>
        <w:t>59@</w:t>
      </w:r>
      <w:r>
        <w:rPr>
          <w:rFonts w:ascii="Arial" w:hAnsi="Arial" w:cs="Arial"/>
          <w:lang w:val="en-US"/>
        </w:rPr>
        <w:t>yandex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(Алексеевский многофункциональный центр предоставления государственных и муниципальных услуг)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Автономное учреждение «Алексеевский многофункциональный центр предоставления государственных и муниципальных услуг»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Адрес: 403241, Волгоградская область, Алексеевская станица, ул. Красногвардейская, 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д. 69;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 8(84446) 3-14-88;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 mfc011@volganet.ru;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График работы: 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понедельник, четверг: 08.00 - 18.00;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вторник, среда: 08.00 - 20.00;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пятница: 08.00 - 17.00;            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суббота: 09.00 - 15.00; 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воскресенье – выходной.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1.3.2. Информацию о порядке предоставления муниципальной услуги заявитель может получить: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непосредственно в администрации Реченского сельского поселения  Алексеевского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Реченского сельского поселения  </w:t>
      </w:r>
      <w:r>
        <w:rPr>
          <w:rFonts w:ascii="Arial" w:hAnsi="Arial" w:cs="Arial"/>
        </w:rPr>
        <w:lastRenderedPageBreak/>
        <w:t>Алексеевского муниципального района Волгоградской области.);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почте, в том числе электронной (</w:t>
      </w:r>
      <w:r>
        <w:rPr>
          <w:rFonts w:ascii="Arial" w:hAnsi="Arial" w:cs="Arial"/>
          <w:lang w:val="en-US"/>
        </w:rPr>
        <w:t>rechska</w:t>
      </w:r>
      <w:r>
        <w:rPr>
          <w:rFonts w:ascii="Arial" w:hAnsi="Arial" w:cs="Arial"/>
        </w:rPr>
        <w:t>59@</w:t>
      </w:r>
      <w:r>
        <w:rPr>
          <w:rFonts w:ascii="Arial" w:hAnsi="Arial" w:cs="Arial"/>
          <w:lang w:val="en-US"/>
        </w:rPr>
        <w:t>yandex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br/>
        <w:t>в случае письменного обращения заявителя;</w:t>
      </w:r>
    </w:p>
    <w:p w:rsidR="00A02DAE" w:rsidRDefault="00A02DAE" w:rsidP="00A02DAE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портале федеральной информационной адресной системы </w:t>
      </w:r>
      <w:r>
        <w:rPr>
          <w:rFonts w:ascii="Arial" w:eastAsia="Times New Roman" w:hAnsi="Arial" w:cs="Arial"/>
          <w:bCs/>
        </w:rPr>
        <w:br/>
      </w:r>
      <w:r>
        <w:rPr>
          <w:rFonts w:ascii="Arial" w:eastAsia="Times New Roman" w:hAnsi="Arial" w:cs="Arial"/>
        </w:rPr>
        <w:t xml:space="preserve">в информационно-телекоммуникационной сети «Интернет» (https://fias.nalog.ru/) (далее – </w:t>
      </w:r>
      <w:r>
        <w:rPr>
          <w:rFonts w:ascii="Arial" w:hAnsi="Arial" w:cs="Arial"/>
          <w:iCs/>
        </w:rPr>
        <w:t>портал адресной системы</w:t>
      </w:r>
      <w:r>
        <w:rPr>
          <w:rFonts w:ascii="Arial" w:eastAsia="Times New Roman" w:hAnsi="Arial" w:cs="Arial"/>
        </w:rPr>
        <w:t>);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сети Интернет на официальном сайте администрации Реченского сельского поселения  Алексеевского муниципального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района Волгоградской области </w:t>
      </w:r>
      <w:r>
        <w:rPr>
          <w:rFonts w:ascii="Arial" w:hAnsi="Arial" w:cs="Arial"/>
          <w:i/>
          <w:u w:val="single"/>
        </w:rPr>
        <w:t>(</w:t>
      </w:r>
      <w:hyperlink r:id="rId7" w:history="1">
        <w:r>
          <w:rPr>
            <w:rStyle w:val="a3"/>
            <w:rFonts w:cs="Arial"/>
          </w:rPr>
          <w:t>https://www.реченское34.рф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</w:t>
      </w:r>
      <w:r>
        <w:rPr>
          <w:rFonts w:ascii="Arial" w:hAnsi="Arial" w:cs="Arial"/>
        </w:rPr>
        <w:br/>
        <w:t>и муниципальных услуг) (</w:t>
      </w:r>
      <w:hyperlink r:id="rId8" w:history="1">
        <w:r>
          <w:rPr>
            <w:rStyle w:val="a3"/>
            <w:rFonts w:cs="Arial"/>
            <w:color w:val="auto"/>
            <w:lang w:val="en-US"/>
          </w:rPr>
          <w:t>www</w:t>
        </w:r>
        <w:r>
          <w:rPr>
            <w:rStyle w:val="a3"/>
            <w:rFonts w:cs="Arial"/>
            <w:color w:val="auto"/>
          </w:rPr>
          <w:t>.</w:t>
        </w:r>
        <w:r>
          <w:rPr>
            <w:rStyle w:val="a3"/>
            <w:rFonts w:cs="Arial"/>
            <w:color w:val="auto"/>
            <w:lang w:val="en-US"/>
          </w:rPr>
          <w:t>gosuslugi</w:t>
        </w:r>
        <w:r>
          <w:rPr>
            <w:rStyle w:val="a3"/>
            <w:rFonts w:cs="Arial"/>
            <w:color w:val="auto"/>
          </w:rPr>
          <w:t>.</w:t>
        </w:r>
        <w:r>
          <w:rPr>
            <w:rStyle w:val="a3"/>
            <w:rFonts w:cs="Arial"/>
            <w:color w:val="auto"/>
            <w:lang w:val="en-US"/>
          </w:rPr>
          <w:t>ru</w:t>
        </w:r>
      </w:hyperlink>
      <w:r>
        <w:rPr>
          <w:rFonts w:ascii="Arial" w:hAnsi="Arial" w:cs="Arial"/>
        </w:rPr>
        <w:t>).</w:t>
      </w:r>
    </w:p>
    <w:p w:rsidR="00A02DAE" w:rsidRDefault="00A02DAE" w:rsidP="00A02DAE">
      <w:pPr>
        <w:tabs>
          <w:tab w:val="left" w:pos="2020"/>
        </w:tabs>
        <w:jc w:val="both"/>
        <w:rPr>
          <w:rFonts w:ascii="Arial" w:hAnsi="Arial" w:cs="Arial"/>
        </w:rPr>
      </w:pPr>
    </w:p>
    <w:p w:rsidR="00A02DAE" w:rsidRDefault="00A02DAE" w:rsidP="00A02DA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 Стандарт предоставления муниципальной услуги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:rsidR="00A02DAE" w:rsidRDefault="00A02DAE" w:rsidP="00A02DAE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2.1. Наименование муниципальной услуги.</w:t>
      </w:r>
    </w:p>
    <w:p w:rsidR="00A02DAE" w:rsidRDefault="00A02DAE" w:rsidP="00A02DAE">
      <w:pPr>
        <w:shd w:val="clear" w:color="auto" w:fill="FFFFFF"/>
        <w:tabs>
          <w:tab w:val="left" w:pos="70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муниципальной услуги: «Присвоение адреса объекту адресации, изменение и аннулирование такого адреса».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 Органы и организации, участвующие в предоставлении муниципальной услуги.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2.2.1. Органом, предоставляющим муниципальную услугу, является  администрация Реченского сельского поселения  Алексеевского муниципального района Волгоградской области (далее – уполномоченный орган).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2.2.3.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>
        <w:rPr>
          <w:rFonts w:ascii="Arial" w:hAnsi="Arial" w:cs="Arial"/>
          <w:bCs/>
        </w:rPr>
        <w:t>(далее также – Федеральный закон № 210-ФЗ)</w:t>
      </w:r>
      <w:r>
        <w:rPr>
          <w:rFonts w:ascii="Arial" w:hAnsi="Arial" w:cs="Arial"/>
        </w:rPr>
        <w:t>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Результат предоставления муниципальной услуги. 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pacing w:val="-2"/>
          <w:sz w:val="24"/>
          <w:szCs w:val="24"/>
        </w:rPr>
        <w:t xml:space="preserve"> услуги является: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spacing w:val="-1"/>
        </w:rPr>
        <w:t>- решение уполномоченного органа о присвоении адреса объекту адресации</w:t>
      </w:r>
      <w:r>
        <w:rPr>
          <w:rFonts w:ascii="Arial" w:hAnsi="Arial" w:cs="Arial"/>
        </w:rPr>
        <w:t>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решение уполномоченного органа об аннулировании адреса объекта адресации (в случае присвоения объекту адресации нового адреса объединяется с решением о присвоении этому объекту адресации нового адреса). 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решение уполномоченного органа об отказе в присвоении объекту адресации адреса или аннулировании его адреса.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2.4. Срок предоставления муниципальной услуги.</w:t>
      </w:r>
    </w:p>
    <w:p w:rsidR="00A02DAE" w:rsidRDefault="00A02DAE" w:rsidP="00A02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     </w:t>
      </w:r>
    </w:p>
    <w:p w:rsidR="00A02DAE" w:rsidRDefault="00A02DAE" w:rsidP="00A02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а) в случае подачи заявления на бумажном носителе - 10 рабочих дней со дня поступления заявления;</w:t>
      </w:r>
    </w:p>
    <w:p w:rsidR="00A02DAE" w:rsidRDefault="00A02DAE" w:rsidP="00A02D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б) в случае подачи заявления в форме электронного документа - 5 рабочих дней со дня поступления заявления.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пункте 2.6.2 настоящего административного регламента (при их наличии), в уполномоченный орган. 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A02DAE" w:rsidRDefault="00A02DAE" w:rsidP="00A02DAE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>
        <w:rPr>
          <w:rFonts w:ascii="Arial" w:hAnsi="Arial" w:cs="Arial"/>
        </w:rPr>
        <w:t xml:space="preserve"> государственных и муниципальных услуг. 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2.6. Исчерпывающий перечень документов, необходимых для предоставления муниципальной услуги.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2.6.1. Самостоятельно заявитель представляет следующие документы (сведения):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hyperlink r:id="rId9" w:anchor="Par411" w:history="1">
        <w:r>
          <w:rPr>
            <w:rStyle w:val="a3"/>
            <w:rFonts w:cs="Arial"/>
            <w:color w:val="auto"/>
            <w:u w:val="none"/>
          </w:rPr>
          <w:t>заявление</w:t>
        </w:r>
      </w:hyperlink>
      <w:r>
        <w:rPr>
          <w:rFonts w:ascii="Arial" w:hAnsi="Arial" w:cs="Arial"/>
        </w:rPr>
        <w:t xml:space="preserve"> по форме, установленной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– заявление);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(далее – квалифицированная подпись) (в случае, если представитель заявителя действует на основании доверенности). 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по </w:t>
      </w:r>
      <w:r>
        <w:rPr>
          <w:rFonts w:ascii="Arial" w:hAnsi="Arial" w:cs="Arial"/>
        </w:rPr>
        <w:lastRenderedPageBreak/>
        <w:t>форме уведомления согласно приложению 1 к настоящему административному регламенту.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highlight w:val="cyan"/>
        </w:rPr>
      </w:pPr>
      <w:r>
        <w:rPr>
          <w:rFonts w:ascii="Arial" w:hAnsi="Arial" w:cs="Arial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rFonts w:ascii="Arial" w:hAnsi="Arial" w:cs="Arial"/>
          <w:i/>
          <w:highlight w:val="lightGray"/>
        </w:rPr>
        <w:t xml:space="preserve"> 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 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2.6.2. Заявитель вправе представить по собственной инициативе: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ГрК РФ)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ГрК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5) выписку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8) выписку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постановлением Правительства Российской Федерации от 19.11.2014 № 1221 (далее – Правила);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Заявители при подаче заявления вправе приложить к нему документы, указанные в </w:t>
      </w:r>
      <w:hyperlink r:id="rId10" w:history="1">
        <w:r>
          <w:rPr>
            <w:rStyle w:val="a3"/>
            <w:rFonts w:cs="Arial"/>
            <w:color w:val="auto"/>
            <w:u w:val="none"/>
          </w:rPr>
          <w:t xml:space="preserve">подпунктах </w:t>
        </w:r>
      </w:hyperlink>
      <w:hyperlink r:id="rId11" w:history="1">
        <w:r>
          <w:rPr>
            <w:rStyle w:val="a3"/>
            <w:rFonts w:cs="Arial"/>
            <w:color w:val="auto"/>
            <w:u w:val="none"/>
          </w:rPr>
          <w:t xml:space="preserve">1, 3, 4, 6, 7 </w:t>
        </w:r>
      </w:hyperlink>
      <w:r>
        <w:rPr>
          <w:rFonts w:ascii="Arial" w:hAnsi="Arial" w:cs="Arial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:rsidR="00A02DAE" w:rsidRDefault="00A02DAE" w:rsidP="00A02DA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2.7.1. Уполномоченный орган не вправе требовать от заявителя: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2.7.1.2.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>
          <w:rPr>
            <w:rStyle w:val="a3"/>
            <w:rFonts w:cs="Arial"/>
            <w:color w:val="auto"/>
            <w:u w:val="none"/>
          </w:rPr>
          <w:t>частью 1 статьи 1</w:t>
        </w:r>
      </w:hyperlink>
      <w:r>
        <w:rPr>
          <w:rFonts w:ascii="Arial" w:hAnsi="Arial" w:cs="Arial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>
          <w:rPr>
            <w:rStyle w:val="a3"/>
            <w:rFonts w:cs="Arial"/>
            <w:color w:val="auto"/>
            <w:u w:val="none"/>
          </w:rPr>
          <w:t>частью 6 статьи 7</w:t>
        </w:r>
      </w:hyperlink>
      <w:r>
        <w:rPr>
          <w:rFonts w:ascii="Arial" w:hAnsi="Arial" w:cs="Arial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2.7.1.3.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>
          <w:rPr>
            <w:rStyle w:val="a3"/>
            <w:rFonts w:cs="Arial"/>
            <w:color w:val="auto"/>
            <w:u w:val="none"/>
          </w:rPr>
          <w:t>части 1 статьи 9</w:t>
        </w:r>
      </w:hyperlink>
      <w:r>
        <w:rPr>
          <w:rFonts w:ascii="Arial" w:hAnsi="Arial" w:cs="Arial"/>
        </w:rPr>
        <w:t xml:space="preserve"> Федерального закона № 210-ФЗ;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2.7.1.4.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A02DAE" w:rsidRDefault="00A02DAE" w:rsidP="00A02DAE">
      <w:pPr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2.7.1.5.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2.7.2. Заявление и документы, прилагаемые к такому заявлению, могут быть поданы заявителем посредством личного обращения в уполномоченный орган или МФЦ по месту нахождения объекта адресации либо направлено в уполномоченный орган посредством почтового отправления с описью вложения и уведомлением о вручении.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2.7.3. Заявление и документы, прилагаемые к такому заявлению, могут быть направлены заявителем в уполномоченный орган в форме электронных документов </w:t>
      </w:r>
      <w:r>
        <w:rPr>
          <w:rFonts w:ascii="Arial" w:hAnsi="Arial" w:cs="Arial"/>
          <w:iCs/>
        </w:rPr>
        <w:t xml:space="preserve">с использованием информационно-телекоммуникационных сетей общего пользования, в том числе Единого портала государственных и муниципальных услуг, портала адресной системы). </w:t>
      </w:r>
    </w:p>
    <w:p w:rsidR="00A02DAE" w:rsidRDefault="00A02DAE" w:rsidP="00A02DAE">
      <w:pPr>
        <w:widowControl w:val="0"/>
        <w:tabs>
          <w:tab w:val="left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A02DAE" w:rsidRDefault="00A02DAE" w:rsidP="00A02DAE">
      <w:pPr>
        <w:widowControl w:val="0"/>
        <w:autoSpaceDE w:val="0"/>
        <w:ind w:firstLine="7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Заявителю направляется уведомление об отказе в приеме к рассмотрению заявления в следующих случаях: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:rsidR="00A02DAE" w:rsidRDefault="00A02DAE" w:rsidP="00A02DAE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>
          <w:rPr>
            <w:rStyle w:val="a3"/>
            <w:rFonts w:cs="Arial"/>
            <w:color w:val="auto"/>
            <w:sz w:val="24"/>
            <w:szCs w:val="24"/>
            <w:u w:val="none"/>
          </w:rPr>
          <w:t>статьей 11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2.9. </w:t>
      </w:r>
      <w:r>
        <w:rPr>
          <w:rFonts w:ascii="Arial" w:hAnsi="Arial" w:cs="Arial"/>
        </w:rPr>
        <w:t>Исчерпывающий перечень оснований для приостановления или отказа в предоставлении муниципальной услуги.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2.9.1. Основания для приостановления муниципальной услуги отсутствуют.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2.9.2. Основания для отказа в предоставлении муниципальной услуги.</w:t>
      </w:r>
    </w:p>
    <w:p w:rsidR="00A02DAE" w:rsidRDefault="00A02DAE" w:rsidP="00A02D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В присвоении объекту адресации адреса или аннулировании его адреса может быть отказано в случаях, если:</w:t>
      </w:r>
    </w:p>
    <w:p w:rsidR="00A02DAE" w:rsidRDefault="00A02DAE" w:rsidP="00A02DAE">
      <w:pPr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1) с заявлением обратилось лицо, не указанное в пункте 1.2</w:t>
      </w:r>
      <w:r>
        <w:rPr>
          <w:rFonts w:ascii="Arial" w:eastAsia="Times New Roman" w:hAnsi="Arial" w:cs="Arial"/>
          <w:color w:val="0000FF"/>
        </w:rPr>
        <w:t xml:space="preserve">   </w:t>
      </w:r>
      <w:r>
        <w:rPr>
          <w:rFonts w:ascii="Arial" w:eastAsia="Times New Roman" w:hAnsi="Arial" w:cs="Arial"/>
        </w:rPr>
        <w:t xml:space="preserve">настоящего административного регламента; </w:t>
      </w:r>
    </w:p>
    <w:p w:rsidR="00A02DAE" w:rsidRDefault="00A02DAE" w:rsidP="00A02DAE">
      <w:pPr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A02DAE" w:rsidRDefault="00A02DAE" w:rsidP="00A02DAE">
      <w:pPr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:rsidR="00A02DAE" w:rsidRDefault="00A02DAE" w:rsidP="00A02DAE">
      <w:pPr>
        <w:ind w:firstLine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4) отсутствуют случаи и условия для присвоения объекту адресации адреса или аннулирования его адреса, указанные в </w:t>
      </w:r>
      <w:hyperlink r:id="rId16" w:history="1">
        <w:r>
          <w:rPr>
            <w:rStyle w:val="a3"/>
            <w:rFonts w:eastAsia="Times New Roman" w:cs="Arial"/>
            <w:color w:val="auto"/>
            <w:u w:val="none"/>
          </w:rPr>
          <w:t>пунктах 5</w:t>
        </w:r>
      </w:hyperlink>
      <w:r>
        <w:rPr>
          <w:rFonts w:ascii="Arial" w:eastAsia="Times New Roman" w:hAnsi="Arial" w:cs="Arial"/>
        </w:rPr>
        <w:t xml:space="preserve">, </w:t>
      </w:r>
      <w:hyperlink r:id="rId17" w:history="1">
        <w:r>
          <w:rPr>
            <w:rStyle w:val="a3"/>
            <w:rFonts w:eastAsia="Times New Roman" w:cs="Arial"/>
            <w:color w:val="auto"/>
            <w:u w:val="none"/>
          </w:rPr>
          <w:t>8</w:t>
        </w:r>
      </w:hyperlink>
      <w:r>
        <w:rPr>
          <w:rFonts w:ascii="Arial" w:eastAsia="Times New Roman" w:hAnsi="Arial" w:cs="Arial"/>
        </w:rPr>
        <w:t xml:space="preserve"> - </w:t>
      </w:r>
      <w:hyperlink r:id="rId18" w:history="1">
        <w:r>
          <w:rPr>
            <w:rStyle w:val="a3"/>
            <w:rFonts w:eastAsia="Times New Roman" w:cs="Arial"/>
            <w:color w:val="auto"/>
            <w:u w:val="none"/>
          </w:rPr>
          <w:t>11</w:t>
        </w:r>
      </w:hyperlink>
      <w:r>
        <w:rPr>
          <w:rFonts w:ascii="Arial" w:eastAsia="Times New Roman" w:hAnsi="Arial" w:cs="Arial"/>
        </w:rPr>
        <w:t xml:space="preserve">, </w:t>
      </w:r>
      <w:hyperlink r:id="rId19" w:history="1">
        <w:r>
          <w:rPr>
            <w:rStyle w:val="a3"/>
            <w:rFonts w:eastAsia="Times New Roman" w:cs="Arial"/>
            <w:color w:val="auto"/>
            <w:u w:val="none"/>
          </w:rPr>
          <w:t>14</w:t>
        </w:r>
      </w:hyperlink>
      <w:r>
        <w:rPr>
          <w:rFonts w:ascii="Arial" w:eastAsia="Times New Roman" w:hAnsi="Arial" w:cs="Arial"/>
        </w:rPr>
        <w:t xml:space="preserve"> - </w:t>
      </w:r>
      <w:hyperlink r:id="rId20" w:history="1">
        <w:r>
          <w:rPr>
            <w:rStyle w:val="a3"/>
            <w:rFonts w:eastAsia="Times New Roman" w:cs="Arial"/>
            <w:color w:val="auto"/>
            <w:u w:val="none"/>
          </w:rPr>
          <w:t>18</w:t>
        </w:r>
      </w:hyperlink>
      <w:r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 w:cs="Arial"/>
        </w:rPr>
        <w:t xml:space="preserve">Правил. 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2.10. Муниципальная услуга предоставляется без взимания платы. 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r>
        <w:rPr>
          <w:rFonts w:ascii="Arial" w:hAnsi="Arial" w:cs="Arial"/>
          <w:i/>
        </w:rPr>
        <w:t xml:space="preserve"> </w:t>
      </w:r>
    </w:p>
    <w:p w:rsidR="00A02DAE" w:rsidRDefault="00A02DAE" w:rsidP="00A02D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2.12. Срок регистрации заявления и прилагаемых к нему документов составляет:</w:t>
      </w:r>
    </w:p>
    <w:p w:rsidR="00A02DAE" w:rsidRDefault="00A02DAE" w:rsidP="00A02DAE">
      <w:pPr>
        <w:pStyle w:val="a7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личном приеме граждан  – не более 15 минут;</w:t>
      </w:r>
    </w:p>
    <w:p w:rsidR="00A02DAE" w:rsidRDefault="00A02DAE" w:rsidP="00A02DAE">
      <w:pPr>
        <w:pStyle w:val="a7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электронной почте, </w:t>
      </w:r>
      <w:r>
        <w:rPr>
          <w:rFonts w:ascii="Arial" w:hAnsi="Arial" w:cs="Arial"/>
          <w:sz w:val="24"/>
          <w:szCs w:val="24"/>
          <w:lang w:val="ru-RU"/>
        </w:rPr>
        <w:t>посредством</w:t>
      </w:r>
      <w:r>
        <w:rPr>
          <w:rFonts w:ascii="Arial" w:hAnsi="Arial" w:cs="Arial"/>
          <w:sz w:val="24"/>
          <w:szCs w:val="24"/>
        </w:rPr>
        <w:t xml:space="preserve"> Един</w:t>
      </w:r>
      <w:r>
        <w:rPr>
          <w:rFonts w:ascii="Arial" w:hAnsi="Arial" w:cs="Arial"/>
          <w:sz w:val="24"/>
          <w:szCs w:val="24"/>
          <w:lang w:val="ru-RU"/>
        </w:rPr>
        <w:t xml:space="preserve">ого </w:t>
      </w:r>
      <w:r>
        <w:rPr>
          <w:rFonts w:ascii="Arial" w:hAnsi="Arial" w:cs="Arial"/>
          <w:sz w:val="24"/>
          <w:szCs w:val="24"/>
        </w:rPr>
        <w:t>портал</w:t>
      </w:r>
      <w:r>
        <w:rPr>
          <w:rFonts w:ascii="Arial" w:hAnsi="Arial" w:cs="Arial"/>
          <w:sz w:val="24"/>
          <w:szCs w:val="24"/>
          <w:lang w:val="ru-RU"/>
        </w:rPr>
        <w:t>а</w:t>
      </w:r>
      <w:r>
        <w:rPr>
          <w:rFonts w:ascii="Arial" w:hAnsi="Arial" w:cs="Arial"/>
          <w:sz w:val="24"/>
          <w:szCs w:val="24"/>
        </w:rPr>
        <w:t xml:space="preserve"> государственных и муниципальных услуг</w:t>
      </w:r>
      <w:r>
        <w:rPr>
          <w:rFonts w:ascii="Arial" w:hAnsi="Arial" w:cs="Arial"/>
          <w:sz w:val="24"/>
          <w:szCs w:val="24"/>
          <w:lang w:val="ru-RU"/>
        </w:rPr>
        <w:t>, портала адресной системы</w:t>
      </w:r>
      <w:r>
        <w:rPr>
          <w:rFonts w:ascii="Arial" w:hAnsi="Arial" w:cs="Arial"/>
          <w:sz w:val="24"/>
          <w:szCs w:val="24"/>
        </w:rPr>
        <w:t xml:space="preserve"> или через МФЦ – 1 рабочий день.</w:t>
      </w:r>
    </w:p>
    <w:p w:rsidR="00A02DAE" w:rsidRDefault="00A02DAE" w:rsidP="00A02DAE">
      <w:pPr>
        <w:tabs>
          <w:tab w:val="left" w:pos="11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2.13.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A02DAE" w:rsidRDefault="00A02DAE" w:rsidP="00A02DA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2.13.1. Требования к помещениям, в которых предоставляется муниципальная услуга.</w:t>
      </w:r>
    </w:p>
    <w:p w:rsidR="00A02DAE" w:rsidRDefault="00A02DAE" w:rsidP="00A02DAE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</w:t>
      </w:r>
      <w:r>
        <w:rPr>
          <w:rFonts w:ascii="Arial" w:eastAsia="Times New Roman" w:hAnsi="Arial" w:cs="Arial"/>
          <w:sz w:val="24"/>
          <w:szCs w:val="24"/>
        </w:rPr>
        <w:t xml:space="preserve">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>
        <w:rPr>
          <w:rFonts w:ascii="Arial" w:hAnsi="Arial" w:cs="Arial"/>
          <w:sz w:val="24"/>
          <w:szCs w:val="24"/>
        </w:rPr>
        <w:t>и быть оборудованы средствами пожаротушения.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2.13.2. Требования к местам ожидания.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 уполномоченного </w:t>
      </w:r>
      <w:r>
        <w:rPr>
          <w:rFonts w:ascii="Arial" w:hAnsi="Arial" w:cs="Arial"/>
          <w:sz w:val="24"/>
          <w:szCs w:val="24"/>
        </w:rPr>
        <w:lastRenderedPageBreak/>
        <w:t>органа.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2.13.3. Требования к местам приема заявителей.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2.13.4. Требования к информационным стендам.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текст настоящего административного регламента;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:rsidR="00A02DAE" w:rsidRDefault="00A02DAE" w:rsidP="00A02DAE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справочные телефоны;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адреса электронной почты и адреса Интернет-сайтов;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месте личного приема, а также об установленных для личного приема днях и часах.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21" w:history="1">
        <w:r>
          <w:rPr>
            <w:rStyle w:val="a3"/>
            <w:rFonts w:cs="Arial"/>
            <w:color w:val="auto"/>
            <w:sz w:val="24"/>
            <w:szCs w:val="24"/>
          </w:rPr>
          <w:t>www.gosuslugi.ru</w:t>
        </w:r>
      </w:hyperlink>
      <w:r>
        <w:rPr>
          <w:rFonts w:ascii="Arial" w:hAnsi="Arial" w:cs="Arial"/>
          <w:sz w:val="24"/>
          <w:szCs w:val="24"/>
        </w:rPr>
        <w:t>) и на официальном сайте уполномоченного органа (https://www.реченское34.рф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).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02DAE" w:rsidRDefault="00A02DAE" w:rsidP="00A02DAE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оказание специалистами помощи инвалидам в посадке </w:t>
      </w:r>
      <w:r>
        <w:rPr>
          <w:rFonts w:ascii="Arial" w:hAnsi="Arial" w:cs="Arial"/>
        </w:rPr>
        <w:br/>
        <w:t xml:space="preserve">в транспортное средство и высадке из него перед входом в помещения, </w:t>
      </w:r>
      <w:r>
        <w:rPr>
          <w:rFonts w:ascii="Arial" w:hAnsi="Arial" w:cs="Arial"/>
        </w:rPr>
        <w:br/>
        <w:t>в которых предоставляется муниципальная услуга, в том числе с использованием кресла-коляски;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беспрепятственный вход инвалидов в помещение и выход из него;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возможность самостоятельного передвижения инвалидов </w:t>
      </w:r>
      <w:r>
        <w:rPr>
          <w:rFonts w:ascii="Arial" w:hAnsi="Arial" w:cs="Arial"/>
        </w:rPr>
        <w:br/>
        <w:t>по территории организации, помещения, в которых оказывается муниципальная услуга;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допуск сурдопереводчика и тифлосурдопереводчика;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A02DAE" w:rsidRDefault="00A02DAE" w:rsidP="00A02DAE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>
        <w:rPr>
          <w:rFonts w:ascii="Arial" w:hAnsi="Arial" w:cs="Arial"/>
          <w:sz w:val="24"/>
          <w:szCs w:val="24"/>
        </w:rPr>
        <w:t>и должностных лиц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уполномоченного органа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02DAE" w:rsidRDefault="00A02DAE" w:rsidP="00A02DAE">
      <w:pPr>
        <w:spacing w:line="216" w:lineRule="auto"/>
        <w:ind w:firstLine="709"/>
        <w:jc w:val="both"/>
        <w:rPr>
          <w:rStyle w:val="5"/>
          <w:bCs/>
          <w:sz w:val="24"/>
        </w:rPr>
      </w:pPr>
      <w:r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</w:pPr>
      <w:r>
        <w:rPr>
          <w:rFonts w:ascii="Arial" w:hAnsi="Arial" w:cs="Arial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A02DAE" w:rsidRDefault="00A02DAE" w:rsidP="00A02DAE">
      <w:pPr>
        <w:autoSpaceDE w:val="0"/>
        <w:autoSpaceDN w:val="0"/>
        <w:adjustRightInd w:val="0"/>
        <w:jc w:val="center"/>
        <w:rPr>
          <w:rFonts w:ascii="Arial" w:hAnsi="Arial" w:cs="Arial"/>
          <w:strike/>
        </w:rPr>
      </w:pPr>
    </w:p>
    <w:p w:rsidR="00A02DAE" w:rsidRDefault="00A02DAE" w:rsidP="00A02DA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02DAE" w:rsidRDefault="00A02DAE" w:rsidP="00A02DAE">
      <w:pPr>
        <w:jc w:val="center"/>
        <w:rPr>
          <w:rFonts w:ascii="Arial" w:hAnsi="Arial" w:cs="Arial"/>
        </w:rPr>
      </w:pP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3.1. Предоставление муниципальной услуги включает в себя следующие административные процедуры: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а) прием и регистрация заявления  (отказ в приеме к рассмотрению заявления);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направление межведомственных запросов в органы (организации), участвующие в предоставлении муниципальной услуги;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Arial" w:hAnsi="Arial" w:cs="Arial"/>
        </w:rPr>
        <w:t xml:space="preserve">размещение соответствующих сведений об адресе объекта адресации в государственном адресном реестре; 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г)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д)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  <w:r>
        <w:rPr>
          <w:rFonts w:ascii="Arial" w:hAnsi="Arial" w:cs="Arial"/>
          <w:i/>
        </w:rPr>
        <w:t xml:space="preserve"> 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3.2. </w:t>
      </w:r>
      <w:r>
        <w:rPr>
          <w:rFonts w:ascii="Arial" w:hAnsi="Arial" w:cs="Arial"/>
        </w:rPr>
        <w:t>Прием и регистрация заявления  (отказ в приеме к рассмотрению заявления):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3.2.1.</w:t>
      </w:r>
      <w:r>
        <w:rPr>
          <w:rFonts w:ascii="Arial" w:hAnsi="Arial" w:cs="Arial"/>
        </w:rPr>
        <w:t xml:space="preserve"> Основанием для начала административной процедуры является поступление в уполномоченный орган либо в МФЦ заявления и прилагаемых к нему документов (далее – документы). </w:t>
      </w:r>
    </w:p>
    <w:p w:rsidR="00A02DAE" w:rsidRDefault="00A02DAE" w:rsidP="00A02DAE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3.2.2. Прием документов осуществляет специалист уполномоченного органа либо специалист МФЦ.</w:t>
      </w:r>
    </w:p>
    <w:p w:rsidR="00A02DAE" w:rsidRDefault="00A02DAE" w:rsidP="00A02DAE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Специалист МФЦ передает в уполномоченный орган документы, полученные от заявителя, в день их получения.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3.2.3. 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3.2.4.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A02DAE" w:rsidRDefault="00A02DAE" w:rsidP="00A02DA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A02DAE" w:rsidRDefault="00A02DAE" w:rsidP="00A02DA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2" w:history="1">
        <w:r>
          <w:rPr>
            <w:rStyle w:val="a3"/>
            <w:rFonts w:cs="Arial"/>
            <w:color w:val="auto"/>
            <w:u w:val="none"/>
          </w:rPr>
          <w:t>статье 11</w:t>
        </w:r>
      </w:hyperlink>
      <w:r>
        <w:rPr>
          <w:rFonts w:ascii="Arial" w:hAnsi="Arial" w:cs="Arial"/>
        </w:rPr>
        <w:t xml:space="preserve"> Федерального закона № 63-ФЗ.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>
        <w:rPr>
          <w:rFonts w:ascii="Arial" w:hAnsi="Arial" w:cs="Arial"/>
        </w:rPr>
        <w:lastRenderedPageBreak/>
        <w:t xml:space="preserve">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>
          <w:rPr>
            <w:rStyle w:val="a3"/>
            <w:rFonts w:cs="Arial"/>
            <w:color w:val="auto"/>
            <w:u w:val="none"/>
          </w:rPr>
          <w:t>статьи 11</w:t>
        </w:r>
      </w:hyperlink>
      <w:r>
        <w:rPr>
          <w:rFonts w:ascii="Arial" w:hAnsi="Arial" w:cs="Arial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A02DAE" w:rsidRDefault="00A02DAE" w:rsidP="00A02DAE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</w:t>
      </w:r>
      <w:r>
        <w:rPr>
          <w:rFonts w:ascii="Arial" w:hAnsi="Arial" w:cs="Arial"/>
          <w:color w:val="000000"/>
        </w:rPr>
        <w:t>, портал адресной системы</w:t>
      </w:r>
      <w:r>
        <w:rPr>
          <w:rFonts w:ascii="Arial" w:hAnsi="Arial" w:cs="Arial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услуг, </w:t>
      </w:r>
      <w:r>
        <w:rPr>
          <w:rFonts w:ascii="Arial" w:hAnsi="Arial" w:cs="Arial"/>
          <w:color w:val="000000"/>
        </w:rPr>
        <w:t>портала адресной системы</w:t>
      </w:r>
      <w:r>
        <w:rPr>
          <w:rFonts w:ascii="Arial" w:hAnsi="Arial" w:cs="Arial"/>
        </w:rPr>
        <w:t xml:space="preserve">). Данное уведомление подписывается руководителем уполномоченного органа или уполномоченным им должностным лицом.   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3.2.8. Максимальный срок выполнения административной процедуры: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личном приеме – не более 15 минут.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3.2.9. Результатом выполнения административной процедуры является:</w:t>
      </w:r>
    </w:p>
    <w:p w:rsidR="00A02DAE" w:rsidRDefault="00A02DAE" w:rsidP="00A02DA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прием и регистрация документов, выдача (направление) расписки в получении документов (</w:t>
      </w:r>
      <w:r>
        <w:rPr>
          <w:rFonts w:ascii="Arial" w:hAnsi="Arial" w:cs="Arial"/>
          <w:color w:val="000000"/>
        </w:rPr>
        <w:t>сообщения о получении документов</w:t>
      </w:r>
      <w:r>
        <w:rPr>
          <w:rFonts w:ascii="Arial" w:hAnsi="Arial" w:cs="Arial"/>
        </w:rPr>
        <w:t>);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направление </w:t>
      </w:r>
      <w:r>
        <w:rPr>
          <w:rFonts w:ascii="Arial" w:hAnsi="Arial" w:cs="Arial"/>
          <w:iCs/>
        </w:rPr>
        <w:t xml:space="preserve">уведомления </w:t>
      </w:r>
      <w:r>
        <w:rPr>
          <w:rFonts w:ascii="Arial" w:hAnsi="Arial" w:cs="Arial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 Направление межведомственных запросов в органы (организации), участвующие в предоставлении муниципальной услуги.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3.3.2.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</w:t>
      </w:r>
      <w:r>
        <w:rPr>
          <w:rFonts w:ascii="Arial" w:hAnsi="Arial" w:cs="Arial"/>
        </w:rPr>
        <w:br/>
        <w:t xml:space="preserve">в распоряжении которых находятся документы и сведения, перечисленные в </w:t>
      </w:r>
      <w:hyperlink r:id="rId24" w:history="1">
        <w:r>
          <w:rPr>
            <w:rStyle w:val="a3"/>
            <w:rFonts w:cs="Arial"/>
            <w:color w:val="auto"/>
            <w:u w:val="none"/>
          </w:rPr>
          <w:t xml:space="preserve">пункте </w:t>
        </w:r>
      </w:hyperlink>
      <w:r>
        <w:rPr>
          <w:rFonts w:ascii="Arial" w:hAnsi="Arial" w:cs="Arial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если заявителем самостоятельно представлены все документы, предусмотренные пунктом 2.6.2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</w:t>
      </w:r>
      <w:r>
        <w:rPr>
          <w:rFonts w:ascii="Arial" w:hAnsi="Arial" w:cs="Arial"/>
        </w:rPr>
        <w:lastRenderedPageBreak/>
        <w:t>регламентом.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A02DAE" w:rsidRDefault="00A02DAE" w:rsidP="00A02D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3.4. Р</w:t>
      </w:r>
      <w:r>
        <w:rPr>
          <w:rFonts w:ascii="Arial" w:hAnsi="Arial" w:cs="Arial"/>
        </w:rPr>
        <w:t xml:space="preserve">ассмотрение документов, в том числе полученных по межведомственным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Arial" w:hAnsi="Arial" w:cs="Arial"/>
        </w:rPr>
        <w:t xml:space="preserve">размещение соответствующих сведений об адресе объекта адресации в государственном адресном реестре. 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3.4.1. Основанием для начала административной процедуры является получение специалистом уполномоченного органа всех документов (информации), необходимых для предоставления муниципальной услуги.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3.4.2. Специалист уполномоченного органа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регламента, </w:t>
      </w:r>
      <w:r>
        <w:rPr>
          <w:rFonts w:ascii="Arial" w:hAnsi="Arial" w:cs="Arial"/>
          <w:iCs/>
        </w:rPr>
        <w:t>при необходимости проводит осмотр местонахождения объекта адресации</w:t>
      </w:r>
      <w:r>
        <w:rPr>
          <w:rFonts w:ascii="Arial" w:hAnsi="Arial" w:cs="Arial"/>
        </w:rPr>
        <w:t>.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3.4.3. По результатам рассмотрения документов специалист уполномоченного органа подготавливает проект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Arial" w:hAnsi="Arial" w:cs="Arial"/>
        </w:rPr>
        <w:t>размещает соответствующие сведения об адресе объекта адресации в государственном адресном реестре.</w:t>
      </w:r>
    </w:p>
    <w:p w:rsidR="00A02DAE" w:rsidRDefault="00A02DAE" w:rsidP="00A02DA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об отказе в присвоении объекту адресации адреса или аннулировании его адреса)  должно быть обоснованным и содержать все основания отказа в предоставлении муниципальной услуги, предусмотренные </w:t>
      </w:r>
      <w:hyperlink r:id="rId25" w:history="1">
        <w:r>
          <w:rPr>
            <w:rStyle w:val="a3"/>
            <w:rFonts w:cs="Arial"/>
            <w:color w:val="auto"/>
            <w:u w:val="none"/>
          </w:rPr>
          <w:t>пунктом 2.</w:t>
        </w:r>
      </w:hyperlink>
      <w:r>
        <w:rPr>
          <w:rFonts w:ascii="Arial" w:hAnsi="Arial" w:cs="Arial"/>
        </w:rPr>
        <w:t>9.2 настоящего административного регламента.</w:t>
      </w:r>
    </w:p>
    <w:p w:rsidR="00A02DAE" w:rsidRDefault="00A02DAE" w:rsidP="00A02DAE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3.4.4. Максимальный срок исполнения административной процедуры </w:t>
      </w:r>
      <w:r>
        <w:rPr>
          <w:rFonts w:ascii="Arial" w:hAnsi="Arial" w:cs="Arial"/>
          <w:sz w:val="24"/>
          <w:szCs w:val="24"/>
          <w:lang w:val="ru-RU"/>
        </w:rPr>
        <w:t xml:space="preserve">со дня </w:t>
      </w:r>
      <w:r>
        <w:rPr>
          <w:rFonts w:ascii="Arial" w:hAnsi="Arial" w:cs="Arial"/>
          <w:sz w:val="24"/>
          <w:szCs w:val="24"/>
        </w:rPr>
        <w:t>получения специалистом уполномоченного органа документов, в том числе представленных в порядке межведомственного взаимодействия</w:t>
      </w:r>
      <w:r>
        <w:rPr>
          <w:rFonts w:ascii="Arial" w:hAnsi="Arial" w:cs="Arial"/>
          <w:sz w:val="24"/>
          <w:szCs w:val="24"/>
          <w:lang w:val="ru-RU"/>
        </w:rPr>
        <w:t>, составляет:</w:t>
      </w:r>
    </w:p>
    <w:p w:rsidR="00A02DAE" w:rsidRDefault="00A02DAE" w:rsidP="00A02DAE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2 рабочих дня </w:t>
      </w:r>
      <w:r>
        <w:rPr>
          <w:rFonts w:ascii="Arial" w:hAnsi="Arial" w:cs="Arial"/>
          <w:sz w:val="24"/>
          <w:szCs w:val="24"/>
          <w:lang w:val="ru-RU"/>
        </w:rPr>
        <w:t xml:space="preserve">- </w:t>
      </w:r>
      <w:r>
        <w:rPr>
          <w:rFonts w:ascii="Arial" w:hAnsi="Arial" w:cs="Arial"/>
          <w:sz w:val="24"/>
          <w:szCs w:val="24"/>
        </w:rPr>
        <w:t>в случае подачи заявления на бумажном носителе</w:t>
      </w:r>
      <w:r>
        <w:rPr>
          <w:rFonts w:ascii="Arial" w:hAnsi="Arial" w:cs="Arial"/>
          <w:sz w:val="24"/>
          <w:szCs w:val="24"/>
          <w:lang w:val="ru-RU"/>
        </w:rPr>
        <w:t>;</w:t>
      </w:r>
    </w:p>
    <w:p w:rsidR="00A02DAE" w:rsidRDefault="00A02DAE" w:rsidP="00A02DAE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 </w:t>
      </w:r>
      <w:r>
        <w:rPr>
          <w:rFonts w:ascii="Arial" w:hAnsi="Arial" w:cs="Arial"/>
          <w:sz w:val="24"/>
          <w:szCs w:val="24"/>
        </w:rPr>
        <w:t>рабочий день - в случае подачи заявления в форме электронного документа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3.4.5. 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2 к настоящему административному регламенту или решения об аннулировании адреса объекта адресации по форме согласно приложению 3 к настоящему административному регламенту либо решения об аннулировании адреса объекта адресации в случае присвоения объекту адресации нового адреса по форме согласно приложению 4 к настоящему административному регламенту  (решения об отказе в присвоении объекту адресации адреса или аннулировании его адреса) и размещение соответствующих сведений об адресе объекта адресации в государственном адресном реестре.</w:t>
      </w:r>
      <w:r>
        <w:rPr>
          <w:rFonts w:ascii="Arial" w:hAnsi="Arial" w:cs="Arial"/>
          <w:i/>
        </w:rPr>
        <w:t xml:space="preserve"> </w:t>
      </w:r>
    </w:p>
    <w:p w:rsidR="00A02DAE" w:rsidRDefault="00A02DAE" w:rsidP="00A02DAE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red"/>
        </w:rPr>
      </w:pPr>
      <w:r>
        <w:rPr>
          <w:rFonts w:ascii="Arial" w:hAnsi="Arial" w:cs="Arial"/>
        </w:rPr>
        <w:t>3.5.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3.5.1.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информации о размещении соответствующих сведений об адресе объекта адресации в государственном адресном реестре. </w:t>
      </w:r>
    </w:p>
    <w:p w:rsidR="00A02DAE" w:rsidRDefault="00A02DAE" w:rsidP="00A02DAE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A02DAE" w:rsidRDefault="00A02DAE" w:rsidP="00A02DAE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 результатам рассмотрения, в случае отсутствия замечаний,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адреса).</w:t>
      </w:r>
    </w:p>
    <w:p w:rsidR="00A02DAE" w:rsidRDefault="00A02DAE" w:rsidP="00A02DAE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3.5.3. Подписанное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 регистрируется специалистом уполномоченного органа в порядке, установленном действующим законодательством.</w:t>
      </w:r>
    </w:p>
    <w:p w:rsidR="00A02DAE" w:rsidRDefault="00A02DAE" w:rsidP="00A02DAE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3.5.4. Максимальный срок выполнения административной процедуры - 1 рабочий день.</w:t>
      </w:r>
    </w:p>
    <w:p w:rsidR="00A02DAE" w:rsidRDefault="00A02DAE" w:rsidP="00A02DAE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3.5.5.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3.6.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 </w:t>
      </w:r>
    </w:p>
    <w:p w:rsidR="00A02DAE" w:rsidRDefault="00A02DAE" w:rsidP="00A02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        3.6.1. </w:t>
      </w:r>
      <w:r>
        <w:rPr>
          <w:rFonts w:ascii="Arial" w:hAnsi="Arial" w:cs="Arial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поступление  от оператора федеральной информационной адресной системы по запросу уполномоченного органа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A02DAE" w:rsidRDefault="00A02DAE" w:rsidP="00A02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3.6.2. Решение уполномоченного органа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A02DAE" w:rsidRDefault="00A02DAE" w:rsidP="00A02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 регламента.</w:t>
      </w:r>
    </w:p>
    <w:p w:rsidR="00A02DAE" w:rsidRDefault="00A02DAE" w:rsidP="00A02DAE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2.4 настоящего административного регламента, посредством почтового отправления по указанному в заявлении почтовому адресу.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срока, указанного в пункте 2.4 настоящего административного регламента.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3.6.3 Результатом выполнения административной процедуры является: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выдача (направление) заявителю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A02DAE" w:rsidRDefault="00A02DAE" w:rsidP="00A02DA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направление в МФЦ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A02DAE" w:rsidRDefault="00A02DAE" w:rsidP="00A02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A02DAE" w:rsidRDefault="00A02DAE" w:rsidP="00A02DAE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A02DAE" w:rsidRDefault="00A02DAE" w:rsidP="00A02D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получение информации о порядке и сроках предоставления муниципальной услуги;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формирование запроса;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получение результата предоставления муниципальной услуги;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получение сведений о ходе выполнения запроса;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осуществление оценки качества предоставления муниципальной услуги;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</w:t>
      </w:r>
      <w:r>
        <w:rPr>
          <w:rFonts w:ascii="Arial" w:hAnsi="Arial" w:cs="Arial"/>
        </w:rPr>
        <w:lastRenderedPageBreak/>
        <w:t>административным регламентом предоставления муниципальной услуги, соответствующего признакам заявителя;</w:t>
      </w:r>
    </w:p>
    <w:p w:rsidR="00A02DAE" w:rsidRDefault="00A02DAE" w:rsidP="00A02DA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3.7.5. Заявителю в качестве результата предоставления услуги обеспечивается по его выбору возможность: 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получения электронного документа, подписанного с использованием квалифицированной подписи;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A02DAE" w:rsidRDefault="00A02DAE" w:rsidP="00A02DA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A02DAE" w:rsidRDefault="00A02DAE" w:rsidP="00A02D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DAE" w:rsidRDefault="00A02DAE" w:rsidP="00A02DAE">
      <w:pPr>
        <w:autoSpaceDE w:val="0"/>
        <w:ind w:right="-16" w:firstLine="720"/>
        <w:jc w:val="both"/>
        <w:rPr>
          <w:sz w:val="28"/>
          <w:szCs w:val="28"/>
        </w:rPr>
      </w:pPr>
    </w:p>
    <w:p w:rsidR="00A02DAE" w:rsidRDefault="00A02DAE" w:rsidP="00A02DAE">
      <w:pPr>
        <w:autoSpaceDE w:val="0"/>
        <w:ind w:left="7080" w:right="-16"/>
        <w:jc w:val="right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Приложение 1</w:t>
      </w:r>
    </w:p>
    <w:p w:rsidR="00A02DAE" w:rsidRDefault="00A02DAE" w:rsidP="00A02DA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к административному регламенту </w:t>
      </w:r>
    </w:p>
    <w:p w:rsidR="00A02DAE" w:rsidRDefault="00A02DAE" w:rsidP="00A02DAE">
      <w:pPr>
        <w:spacing w:after="1" w:line="218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УВЕДОМЛЕНИЕ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получении результата предоставления муниципальной услуги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отношении несовершеннолетнего, оформленного в форме документа на бумажном носителе, в соответствии с </w:t>
      </w:r>
      <w:hyperlink r:id="rId26" w:history="1">
        <w:r>
          <w:rPr>
            <w:rStyle w:val="a3"/>
            <w:rFonts w:cs="Arial"/>
            <w:color w:val="auto"/>
            <w:sz w:val="22"/>
            <w:szCs w:val="22"/>
            <w:u w:val="none"/>
          </w:rPr>
          <w:t>частями 2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hyperlink r:id="rId27" w:history="1">
        <w:r>
          <w:rPr>
            <w:rStyle w:val="a3"/>
            <w:rFonts w:cs="Arial"/>
            <w:color w:val="auto"/>
            <w:sz w:val="22"/>
            <w:szCs w:val="22"/>
            <w:u w:val="none"/>
          </w:rPr>
          <w:t>3 статьи 5</w:t>
        </w:r>
      </w:hyperlink>
      <w:r>
        <w:rPr>
          <w:rFonts w:ascii="Arial" w:hAnsi="Arial" w:cs="Arial"/>
          <w:sz w:val="22"/>
          <w:szCs w:val="22"/>
        </w:rPr>
        <w:t xml:space="preserve"> Федерального закона от 27.07.2010 № 210-ФЗ «Об организации предоставления государственных и муниципальных услуг»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Я, _____________________________________________________________,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(фамилия, имя, отчество (при наличии) законного представителя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несовершеннолетнего, являющегося заявителем)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являющийся законным представителем 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______________________________________________________________,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(фамилия, имя, отчество (при наличии) несовершеннолетнего)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   результатам    рассмотрения    моего   заявления   о   предоставлении</w:t>
      </w:r>
    </w:p>
    <w:p w:rsidR="00A02DAE" w:rsidRDefault="00A02DAE" w:rsidP="00A02DAE">
      <w:pPr>
        <w:pStyle w:val="ConsPlusTitle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 xml:space="preserve">муниципальной услуги «присвоение адреса объекту адресации, изменение         и аннулирование такого адреса» от "___" ____ 20__ г. прошу выдать результат предоставления муниципальной услуги, оформленный в форме документа на бумажном носителе, </w:t>
      </w:r>
      <w:r>
        <w:rPr>
          <w:rFonts w:ascii="Arial" w:hAnsi="Arial" w:cs="Arial"/>
          <w:b w:val="0"/>
        </w:rPr>
        <w:t>(выбрать один из вариантов):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161290</wp:posOffset>
                </wp:positionV>
                <wp:extent cx="219075" cy="200025"/>
                <wp:effectExtent l="5715" t="8890" r="1333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60BE" id="Прямоугольник 2" o:spid="_x0000_s1026" style="position:absolute;margin-left:-.3pt;margin-top:12.7pt;width:1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"/>
            </w:pict>
          </mc:Fallback>
        </mc:AlternateConten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лично мне;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161925</wp:posOffset>
                </wp:positionV>
                <wp:extent cx="219075" cy="200025"/>
                <wp:effectExtent l="5715" t="9525" r="1333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B939" id="Прямоугольник 1" o:spid="_x0000_s1026" style="position:absolute;margin-left:-.3pt;margin-top:12.75pt;width:1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"/>
            </w:pict>
          </mc:Fallback>
        </mc:AlternateConten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другому  законному  представителю  несовершеннолетнего,  не  являющемуся заявителем,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(фамилия, имя, отчество (при наличии) другого законного представителя несовершеннолетнего)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A02DAE" w:rsidRDefault="00A02DAE" w:rsidP="00A02DAE">
      <w:pPr>
        <w:spacing w:after="1" w:line="19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:rsidR="00A02DAE" w:rsidRDefault="00A02DAE" w:rsidP="00A02DAE">
      <w:pPr>
        <w:spacing w:after="1" w:line="19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0"/>
          <w:szCs w:val="20"/>
        </w:rPr>
        <w:t>дата                подпись                 Ф.И.О.</w:t>
      </w:r>
    </w:p>
    <w:p w:rsidR="00A02DAE" w:rsidRDefault="00A02DAE" w:rsidP="00A02DAE">
      <w:pPr>
        <w:autoSpaceDE w:val="0"/>
        <w:ind w:left="7080" w:right="-1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Приложение 2</w:t>
      </w:r>
    </w:p>
    <w:p w:rsidR="00A02DAE" w:rsidRDefault="00A02DAE" w:rsidP="00A02DA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к административному регламенту </w:t>
      </w:r>
    </w:p>
    <w:p w:rsidR="00A02DAE" w:rsidRDefault="00A02DAE" w:rsidP="00A02DAE">
      <w:pPr>
        <w:widowControl w:val="0"/>
        <w:autoSpaceDE w:val="0"/>
        <w:autoSpaceDN w:val="0"/>
        <w:jc w:val="right"/>
        <w:outlineLvl w:val="2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bookmarkStart w:id="0" w:name="P553"/>
      <w:bookmarkEnd w:id="0"/>
      <w:r>
        <w:rPr>
          <w:rFonts w:ascii="Arial" w:hAnsi="Arial" w:cs="Arial"/>
          <w:sz w:val="22"/>
          <w:szCs w:val="22"/>
        </w:rPr>
        <w:t>ФОРМА РЕШЕНИЯ О ПРИСВОЕНИИ АДРЕСА ОБЪЕКТУ АДРЕСАЦИИ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(вид документа)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_______________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№  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На  основании  Федерального  </w:t>
      </w:r>
      <w:hyperlink r:id="rId28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 от  06 октября 2003 г. № 131-ФЗ "Об общих принципах организации местного самоуправления в  Российской Федерации",   Федерального   </w:t>
      </w:r>
      <w:hyperlink r:id="rId29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0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Правил</w:t>
        </w:r>
      </w:hyperlink>
      <w:r>
        <w:rPr>
          <w:rFonts w:ascii="Arial" w:hAnsi="Arial" w:cs="Arial"/>
          <w:sz w:val="20"/>
          <w:szCs w:val="20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(указываются реквизиты иных документов, на основании которых принято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присвоении адреса, включая реквизиты правил присвоения, изменения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аннулирования адресов, утвержденных муниципальными правовыми актами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нормативными правовыми актами субъектов Российской Федерации - городов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федерального значения до дня вступления в силу Федерального </w:t>
      </w:r>
      <w:hyperlink r:id="rId31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443-ФЗ, и/или реквизиты заявления о присвоении адреса объекту адресации)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ПОСТАНОВЛЯЕТ: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1. Присвоить адрес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(присвоенный объекту адресации адрес)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следующему объекту адресации</w:t>
      </w:r>
      <w:r>
        <w:rPr>
          <w:rFonts w:ascii="Arial" w:hAnsi="Arial" w:cs="Arial"/>
          <w:sz w:val="20"/>
          <w:szCs w:val="20"/>
        </w:rPr>
        <w:t xml:space="preserve"> 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(вид, наименование, описание местонахождения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объекта адресации,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кадастровый номер объекта недвижимости, являющегося объектом адресации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случае присвоения адреса поставленному на государственный кадастровый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 объекту недвижимости),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кадастровые номера, адреса и сведения об объектах недвижимости,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 которых образуется объект адресации (в случае образования объекта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результате преобразования существующего объекта или объектов),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аннулируемый адрес объекта адресации и уникальный номер аннулируемого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адреса объекта адресации в государственном адресном реестре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случае присвоения нового адреса объекту адресации),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другие необходимые сведения, определенные уполномоченным органом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 наличии)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     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(должность, Ф.И.О.)                          (подпись)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М.П.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02DAE" w:rsidRDefault="00A02DAE" w:rsidP="00A02DAE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Приложение 3</w:t>
      </w:r>
    </w:p>
    <w:p w:rsidR="00A02DAE" w:rsidRDefault="00A02DAE" w:rsidP="00A02DA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 административному регламенту 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bookmarkStart w:id="1" w:name="P632"/>
      <w:bookmarkEnd w:id="1"/>
      <w:r>
        <w:rPr>
          <w:rFonts w:ascii="Arial" w:hAnsi="Arial" w:cs="Arial"/>
          <w:sz w:val="22"/>
          <w:szCs w:val="22"/>
        </w:rPr>
        <w:t>ФОРМА РЕШЕНИЯ ОБ АННУЛИРОВАНИИ АДРЕСА ОБЪЕКТА АДРЕСАЦИИ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(вид документа)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_______________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№ 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На  основании  Федерального  </w:t>
      </w:r>
      <w:hyperlink r:id="rId32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33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4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Правил</w:t>
        </w:r>
      </w:hyperlink>
      <w:r>
        <w:rPr>
          <w:rFonts w:ascii="Arial" w:hAnsi="Arial" w:cs="Arial"/>
          <w:sz w:val="20"/>
          <w:szCs w:val="20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(указываются реквизиты иных документов, на основании которых принято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присвоении адреса, включая реквизиты правил присвоения, изменения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аннулирования адресов, утвержденных муниципальными правовыми актами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нормативными правовыми актами субъектов Российской Федерации - городов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федерального значения до дня вступления в силу Федерального </w:t>
      </w:r>
      <w:hyperlink r:id="rId35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443-ФЗ, и/или реквизиты заявления о присвоении адреса объекту адресации)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ПОСТАНОВЛЯЕТ: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1. Аннулировать адрес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(аннулируемый адрес объекта адресации, уникальный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аннулируемого адреса объекта адресации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государственном адресном реестре)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объекта адресации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(вид и наименование объекта адресации,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кадастровый номер объекта адресации и дату его снятия с кадастрового учета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случае аннулирования адреса объекта адресации в связи с прекращением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существования объекта адресации и (или) снятия с государственного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кадастрового учета объекта недвижимости, являющегося объектом адресации),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реквизиты решения о присвоении объекту адресации адреса и кадастровый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объекта адресации (в случае аннулирования адреса объекта адресации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присвоения этому объекту адресации нового адреса),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другие необходимые сведения, определенные уполномоченным органом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 наличии)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по причине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(причина аннулирования адреса объекта адресации)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     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(должность, Ф.И.О.)                          (подпись)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М.П.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4</w:t>
      </w:r>
    </w:p>
    <w:p w:rsidR="00A02DAE" w:rsidRDefault="00A02DAE" w:rsidP="00A02DA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 административному регламенту 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РЕШЕНИЯ ОБ АННУЛИРОВАНИИ АДРЕСА ОБЪЕКТА АДРЕСАЦИИ В СЛУЧАЕ ПРИСВОЕНИЯ ОБЪЕКТУ АДРЕСАЦИИ НОВОГО АДРЕСА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(вид документа)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_______________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№ 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На  основании  Федерального  </w:t>
      </w:r>
      <w:hyperlink r:id="rId36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37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8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Правил</w:t>
        </w:r>
      </w:hyperlink>
      <w:r>
        <w:rPr>
          <w:rFonts w:ascii="Arial" w:hAnsi="Arial" w:cs="Arial"/>
          <w:sz w:val="20"/>
          <w:szCs w:val="20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(указываются реквизиты иных документов, на основании которых принято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присвоении адреса, включая реквизиты правил присвоения, изменения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аннулирования адресов, утвержденных муниципальными правовыми актами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нормативными правовыми актами субъектов Российской Федерации - городов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федерального значения до дня вступления в силу Федерального </w:t>
      </w:r>
      <w:hyperlink r:id="rId39" w:history="1">
        <w:r>
          <w:rPr>
            <w:rStyle w:val="a3"/>
            <w:rFonts w:cs="Arial"/>
            <w:color w:val="auto"/>
            <w:sz w:val="20"/>
            <w:szCs w:val="20"/>
            <w:u w:val="none"/>
          </w:rPr>
          <w:t>закона</w:t>
        </w:r>
      </w:hyperlink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443-ФЗ, и/или реквизиты заявления о присвоении адреса объекту адресации)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ПОСТАНОВЛЯЕТ: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1. Аннулировать адрес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(аннулируемый адрес объекта адресации, уникальный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аннулируемого адреса объекта адресации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государственном адресном реестре)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объекта адресации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(вид и наименование объекта адресации,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кадастровый номер объекта адресации и дату его снятия с кадастрового учета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случае аннулирования адреса объекта адресации в связи с прекращением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существования объекта адресации и (или) снятия с государственного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кадастрового учета объекта недвижимости, являющегося объектом адресации),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другие необходимые сведения, определенные уполномоченным органом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 наличии)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по причине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(причина аннулирования адреса объекта адресации)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lastRenderedPageBreak/>
        <w:t>2. Присвоить адрес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(присвоенный объекту адресации адрес)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следующему объекту адресации</w:t>
      </w:r>
      <w:r>
        <w:rPr>
          <w:rFonts w:ascii="Arial" w:hAnsi="Arial" w:cs="Arial"/>
          <w:sz w:val="20"/>
          <w:szCs w:val="20"/>
        </w:rPr>
        <w:t xml:space="preserve"> 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(вид, наименование, описание местонахождения объекта адресации, 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кадастровый номер объекта недвижимости, являющегося объектом адресации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случае присвоения адреса поставленному на государственный кадастровый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 объекту недвижимости),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кадастровые номера, адреса и сведения об объектах недвижимости,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 которых образуется объект адресации (в случае образования объекта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результате преобразования существующего объекта или объектов),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другие необходимые сведения, определенные уполномоченным органом</w:t>
      </w:r>
    </w:p>
    <w:p w:rsidR="00A02DAE" w:rsidRDefault="00A02DAE" w:rsidP="00A02DAE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 наличии)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     _____________________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(должность, Ф.И.О.)                          (подпись)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М.П.</w:t>
      </w: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 w:val="20"/>
          <w:szCs w:val="20"/>
        </w:rPr>
      </w:pPr>
    </w:p>
    <w:p w:rsidR="00A02DAE" w:rsidRDefault="00A02DAE" w:rsidP="00A02DAE">
      <w:pPr>
        <w:widowControl w:val="0"/>
        <w:autoSpaceDE w:val="0"/>
        <w:autoSpaceDN w:val="0"/>
        <w:outlineLvl w:val="1"/>
        <w:rPr>
          <w:rFonts w:ascii="Arial" w:hAnsi="Arial" w:cs="Arial"/>
          <w:sz w:val="20"/>
          <w:szCs w:val="20"/>
        </w:rPr>
      </w:pPr>
    </w:p>
    <w:p w:rsidR="0039678C" w:rsidRDefault="0039678C">
      <w:bookmarkStart w:id="2" w:name="_GoBack"/>
      <w:bookmarkEnd w:id="2"/>
    </w:p>
    <w:sectPr w:rsidR="0039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32"/>
    <w:rsid w:val="0039678C"/>
    <w:rsid w:val="00413D32"/>
    <w:rsid w:val="00A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2346D-5C98-449D-BD1D-5AD7CB45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2DA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A02DAE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unhideWhenUsed/>
    <w:rsid w:val="00A02DAE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semiHidden/>
    <w:rsid w:val="00A02DA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endnote text"/>
    <w:basedOn w:val="a"/>
    <w:link w:val="a8"/>
    <w:semiHidden/>
    <w:unhideWhenUsed/>
    <w:rsid w:val="00A02DAE"/>
    <w:rPr>
      <w:sz w:val="20"/>
      <w:szCs w:val="20"/>
      <w:lang w:val="x-none" w:eastAsia="x-none"/>
    </w:rPr>
  </w:style>
  <w:style w:type="character" w:customStyle="1" w:styleId="a8">
    <w:name w:val="Текст концевой сноски Знак"/>
    <w:basedOn w:val="a0"/>
    <w:link w:val="a7"/>
    <w:semiHidden/>
    <w:rsid w:val="00A02DA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A02DAE"/>
  </w:style>
  <w:style w:type="paragraph" w:customStyle="1" w:styleId="ConsPlusNormal0">
    <w:name w:val="ConsPlusNormal"/>
    <w:link w:val="ConsPlusNormal"/>
    <w:rsid w:val="00A02DAE"/>
    <w:pPr>
      <w:widowControl w:val="0"/>
      <w:autoSpaceDE w:val="0"/>
      <w:autoSpaceDN w:val="0"/>
      <w:spacing w:after="0" w:line="240" w:lineRule="auto"/>
    </w:pPr>
  </w:style>
  <w:style w:type="paragraph" w:customStyle="1" w:styleId="ConsPlusNonformat">
    <w:name w:val="ConsPlusNonformat"/>
    <w:rsid w:val="00A02DA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2D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A02DAE"/>
    <w:pPr>
      <w:ind w:left="720"/>
    </w:pPr>
  </w:style>
  <w:style w:type="character" w:customStyle="1" w:styleId="5">
    <w:name w:val="Основной текст (5) + Не полужирный"/>
    <w:rsid w:val="00A02DAE"/>
    <w:rPr>
      <w:b/>
      <w:bCs w:val="0"/>
      <w:sz w:val="27"/>
      <w:shd w:val="clear" w:color="auto" w:fill="FFFFFF"/>
    </w:rPr>
  </w:style>
  <w:style w:type="character" w:customStyle="1" w:styleId="FontStyle47">
    <w:name w:val="Font Style47"/>
    <w:rsid w:val="00A02DAE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https://login.consultant.ru/link/?req=doc&amp;base=LAW&amp;n=401926&amp;dst=100045&amp;field=134&amp;date=10.08.2022" TargetMode="External"/><Relationship Id="rId26" Type="http://schemas.openxmlformats.org/officeDocument/2006/relationships/hyperlink" Target="https://login.consultant.ru/link/?req=doc&amp;base=LAW&amp;n=480453&amp;dst=426" TargetMode="External"/><Relationship Id="rId39" Type="http://schemas.openxmlformats.org/officeDocument/2006/relationships/hyperlink" Target="consultantplus://offline/ref=EB999784B1241BEB3D77106CEEDB75DA4450D75B44B818F361C4DB3C4299C72DDFEE33F1B80C2299F026F678DCV0D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7" Type="http://schemas.openxmlformats.org/officeDocument/2006/relationships/hyperlink" Target="https://www.&#1088;&#1077;&#1095;&#1077;&#1085;&#1089;&#1082;&#1086;&#1077;34.&#1088;&#1092;" TargetMode="Externa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https://login.consultant.ru/link/?req=doc&amp;base=LAW&amp;n=401926&amp;dst=100033&amp;field=134&amp;date=10.08.2022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33" Type="http://schemas.openxmlformats.org/officeDocument/2006/relationships/hyperlink" Target="consultantplus://offline/ref=EB999784B1241BEB3D77106CEEDB75DA4450D75B44B818F361C4DB3C4299C72DDFEE33F1B80C2299F026F678DCV0DAH" TargetMode="External"/><Relationship Id="rId3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1926&amp;dst=100029&amp;field=134&amp;date=10.08.2022" TargetMode="External"/><Relationship Id="rId20" Type="http://schemas.openxmlformats.org/officeDocument/2006/relationships/hyperlink" Target="https://login.consultant.ru/link/?req=doc&amp;base=LAW&amp;n=401926&amp;dst=100055&amp;field=134&amp;date=10.08.2022" TargetMode="External"/><Relationship Id="rId29" Type="http://schemas.openxmlformats.org/officeDocument/2006/relationships/hyperlink" Target="consultantplus://offline/ref=EB999784B1241BEB3D77106CEEDB75DA4450D75B44B818F361C4DB3C4299C72DDFEE33F1B80C2299F026F678DCV0DA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" TargetMode="External"/><Relationship Id="rId11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4" Type="http://schemas.openxmlformats.org/officeDocument/2006/relationships/hyperlink" Target="consultantplus://offline/ref=8555F87EEE3D081121F3A0C06BC32333E96723901DBFEB23BD6A44B282E0D3724CF416228BE97C2FV7n6J" TargetMode="External"/><Relationship Id="rId32" Type="http://schemas.openxmlformats.org/officeDocument/2006/relationships/hyperlink" Target="consultantplus://offline/ref=EB999784B1241BEB3D77106CEEDB75DA4450D75443BC18F361C4DB3C4299C72DDFEE33F1B80C2299F026F678DCV0DAH" TargetMode="External"/><Relationship Id="rId37" Type="http://schemas.openxmlformats.org/officeDocument/2006/relationships/hyperlink" Target="consultantplus://offline/ref=EB999784B1241BEB3D77106CEEDB75DA4450D75B44B818F361C4DB3C4299C72DDFEE33F1B80C2299F026F678DCV0DAH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EB999784B1241BEB3D77106CEEDB75DA4450D75443BC18F361C4DB3C4299C72DDFEE33F1B80C2299F026F678DCV0DAH" TargetMode="External"/><Relationship Id="rId36" Type="http://schemas.openxmlformats.org/officeDocument/2006/relationships/hyperlink" Target="consultantplus://offline/ref=EB999784B1241BEB3D77106CEEDB75DA4450D75443BC18F361C4DB3C4299C72DDFEE33F1B80C2299F026F678DCV0DAH" TargetMode="External"/><Relationship Id="rId10" Type="http://schemas.openxmlformats.org/officeDocument/2006/relationships/hyperlink" Target="consultantplus://offline/ref=53E95EC7FFBA50A91A379B132AFA0B427FBBC0108CB05BF933DD6E9107B005B28480CE99454A90028B845548DE68A89D7F063025QFhAM" TargetMode="External"/><Relationship Id="rId19" Type="http://schemas.openxmlformats.org/officeDocument/2006/relationships/hyperlink" Target="https://login.consultant.ru/link/?req=doc&amp;base=LAW&amp;n=401926&amp;dst=100048&amp;field=134&amp;date=10.08.2022" TargetMode="External"/><Relationship Id="rId31" Type="http://schemas.openxmlformats.org/officeDocument/2006/relationships/hyperlink" Target="consultantplus://offline/ref=EB999784B1241BEB3D77106CEEDB75DA4450D75B44B818F361C4DB3C4299C72DDFEE33F1B80C2299F026F678DCV0DAH" TargetMode="External"/><Relationship Id="rId4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9" Type="http://schemas.openxmlformats.org/officeDocument/2006/relationships/hyperlink" Target="file:///C:\Users\&#1055;&#1086;&#1083;&#1100;&#1079;&#1086;&#1074;&#1072;&#1090;&#1077;&#1083;&#1100;\Desktop\2025&#1075;%20&#1053;&#1055;&#1040;\&#1052;&#1086;&#1076;&#1077;&#1083;&#1100;\&#1087;&#1086;&#1089;&#1090;%2039.doc" TargetMode="External"/><Relationship Id="rId14" Type="http://schemas.openxmlformats.org/officeDocument/2006/relationships/hyperlink" Target="consultantplus://offline/ref=D6893BC30E4FA44C02BFC9CA1964E73C85064487B2D390420E4EFAEE12C5063752E5772169E333C7cCF9I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https://login.consultant.ru/link/?req=doc&amp;base=LAW&amp;n=480453&amp;dst=427" TargetMode="External"/><Relationship Id="rId30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35" Type="http://schemas.openxmlformats.org/officeDocument/2006/relationships/hyperlink" Target="consultantplus://offline/ref=EB999784B1241BEB3D77106CEEDB75DA4450D75B44B818F361C4DB3C4299C72DDFEE33F1B80C2299F026F678DCV0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9980</Words>
  <Characters>56886</Characters>
  <Application>Microsoft Office Word</Application>
  <DocSecurity>0</DocSecurity>
  <Lines>474</Lines>
  <Paragraphs>133</Paragraphs>
  <ScaleCrop>false</ScaleCrop>
  <Company/>
  <LinksUpToDate>false</LinksUpToDate>
  <CharactersWithSpaces>66733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2025-08-05T12:38:00Z</dcterms:created>
  <dcterms:modified xsi:type="dcterms:W3CDTF">2025-08-05T12:39:00Z</dcterms:modified>
</cp:coreProperties>
</file>